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559A" w14:textId="77777777" w:rsidR="008D5199" w:rsidRPr="008D5199" w:rsidRDefault="008D5199" w:rsidP="008D5199">
      <w:pPr>
        <w:jc w:val="center"/>
        <w:rPr>
          <w:b/>
          <w:i/>
          <w:iCs/>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8D5199">
        <w:rPr>
          <w:b/>
          <w:i/>
          <w:iCs/>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Info-avond</w:t>
      </w:r>
      <w:proofErr w:type="spellEnd"/>
      <w:r w:rsidRPr="008D5199">
        <w:rPr>
          <w:b/>
          <w:i/>
          <w:iCs/>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B83A29A" w14:textId="38D5589A" w:rsidR="00B95897" w:rsidRDefault="008D5199" w:rsidP="008D5199">
      <w:pPr>
        <w:jc w:val="center"/>
        <w:rPr>
          <w:b/>
          <w:i/>
          <w:iCs/>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D5199">
        <w:rPr>
          <w:b/>
          <w:i/>
          <w:iCs/>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BRICON PAS</w:t>
      </w:r>
    </w:p>
    <w:p w14:paraId="6BB4CDE1" w14:textId="77777777" w:rsidR="008D5199" w:rsidRPr="008D5199" w:rsidRDefault="008D5199" w:rsidP="008D5199">
      <w:pPr>
        <w:jc w:val="center"/>
        <w:rPr>
          <w:b/>
          <w:i/>
          <w:iCs/>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DAD51B6" w14:textId="27C85631" w:rsidR="008D5199" w:rsidRDefault="008D5199" w:rsidP="008D5199">
      <w:pP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Beste liefhebbers</w:t>
      </w:r>
    </w:p>
    <w:p w14:paraId="4B9F5ABC" w14:textId="6736D693" w:rsidR="008D5199" w:rsidRDefault="008D5199" w:rsidP="008D5199">
      <w:pP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Vrijdagavond 10/3 om 19U zal er in </w:t>
      </w:r>
      <w:proofErr w:type="spellStart"/>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cafe</w:t>
      </w:r>
      <w:proofErr w:type="spellEnd"/>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 Singel </w:t>
      </w:r>
      <w:proofErr w:type="spellStart"/>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Gentweg</w:t>
      </w:r>
      <w:proofErr w:type="spellEnd"/>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58 9971 </w:t>
      </w:r>
      <w:proofErr w:type="spellStart"/>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Lembeke</w:t>
      </w:r>
      <w:proofErr w:type="spellEnd"/>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een </w:t>
      </w:r>
      <w:proofErr w:type="spellStart"/>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info-avond</w:t>
      </w:r>
      <w:proofErr w:type="spellEnd"/>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gegeven worden rond PAS. Deze interessante avond is geschikt voor mensen die reeds PAS aangeschaft hebben of mensen die het overwegen. Ook mensen met een gezonde dosis nieuwsgierigheid zijn uiteraard welkom. </w:t>
      </w:r>
    </w:p>
    <w:p w14:paraId="7C7B2212" w14:textId="27FB7F2F" w:rsidR="008D5199" w:rsidRDefault="008D5199" w:rsidP="008D5199">
      <w:pP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De uitleg zal gegeven worden door Andy Maes onze regio verantwoordelijke voor </w:t>
      </w:r>
      <w:proofErr w:type="spellStart"/>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Bricon</w:t>
      </w:r>
      <w:proofErr w:type="spellEnd"/>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Er zal voldoende ruimte zijn voor het stellen van vragen.</w:t>
      </w:r>
    </w:p>
    <w:p w14:paraId="70113D35" w14:textId="326C9B19" w:rsidR="008D5199" w:rsidRDefault="008D5199" w:rsidP="008D5199">
      <w:pP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Tot dan!</w:t>
      </w:r>
    </w:p>
    <w:p w14:paraId="7911C355" w14:textId="51DA157F" w:rsidR="008D5199" w:rsidRPr="008D5199" w:rsidRDefault="008D5199" w:rsidP="008D5199">
      <w:pP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Bestuur </w:t>
      </w:r>
      <w:proofErr w:type="spellStart"/>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Meetjeslandse</w:t>
      </w:r>
      <w:proofErr w:type="spellEnd"/>
      <w: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toekomst</w:t>
      </w:r>
    </w:p>
    <w:p w14:paraId="128E2E91" w14:textId="367778A3" w:rsidR="008D5199" w:rsidRPr="008D5199" w:rsidRDefault="008D5199" w:rsidP="008D5199">
      <w:pPr>
        <w:jc w:val="center"/>
        <w:rPr>
          <w:b/>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0" locked="0" layoutInCell="1" allowOverlap="1" wp14:anchorId="1E1F793F" wp14:editId="3676C0D2">
            <wp:simplePos x="0" y="0"/>
            <wp:positionH relativeFrom="margin">
              <wp:align>center</wp:align>
            </wp:positionH>
            <wp:positionV relativeFrom="paragraph">
              <wp:posOffset>328295</wp:posOffset>
            </wp:positionV>
            <wp:extent cx="3594735" cy="1555750"/>
            <wp:effectExtent l="0" t="0" r="0" b="0"/>
            <wp:wrapThrough wrapText="bothSides">
              <wp:wrapPolygon edited="0">
                <wp:start x="9844" y="529"/>
                <wp:lineTo x="916" y="1058"/>
                <wp:lineTo x="0" y="1322"/>
                <wp:lineTo x="0" y="9522"/>
                <wp:lineTo x="229" y="19837"/>
                <wp:lineTo x="2060" y="21159"/>
                <wp:lineTo x="16483" y="21159"/>
                <wp:lineTo x="19688" y="20630"/>
                <wp:lineTo x="21291" y="19837"/>
                <wp:lineTo x="21291" y="8199"/>
                <wp:lineTo x="19803" y="6877"/>
                <wp:lineTo x="16369" y="5290"/>
                <wp:lineTo x="21176" y="5290"/>
                <wp:lineTo x="20948" y="1058"/>
                <wp:lineTo x="10531" y="529"/>
                <wp:lineTo x="9844" y="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73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D5199" w:rsidRPr="008D5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99"/>
    <w:rsid w:val="008D5199"/>
    <w:rsid w:val="00B958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4510"/>
  <w15:chartTrackingRefBased/>
  <w15:docId w15:val="{CE24710F-9622-4477-BD4D-A6BD58F7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446</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De Pauw</dc:creator>
  <cp:keywords/>
  <dc:description/>
  <cp:lastModifiedBy>Lorenzo De Pauw</cp:lastModifiedBy>
  <cp:revision>1</cp:revision>
  <dcterms:created xsi:type="dcterms:W3CDTF">2023-02-21T07:07:00Z</dcterms:created>
  <dcterms:modified xsi:type="dcterms:W3CDTF">2023-02-21T07:14:00Z</dcterms:modified>
</cp:coreProperties>
</file>